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C128" w14:textId="77777777" w:rsidR="00C922CC" w:rsidRPr="0075291F" w:rsidRDefault="00C922CC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75291F">
        <w:rPr>
          <w:rFonts w:ascii="Times" w:hAnsi="Times" w:cs="Times"/>
          <w:sz w:val="32"/>
          <w:szCs w:val="32"/>
        </w:rPr>
        <w:t>EARTH SCIENCES SCIENTIFIC BACKGROUND A</w:t>
      </w:r>
      <w:bookmarkStart w:id="0" w:name="_GoBack"/>
      <w:bookmarkEnd w:id="0"/>
      <w:r w:rsidRPr="0075291F">
        <w:rPr>
          <w:rFonts w:ascii="Times" w:hAnsi="Times" w:cs="Times"/>
          <w:sz w:val="32"/>
          <w:szCs w:val="32"/>
        </w:rPr>
        <w:t>SSESSMENT</w:t>
      </w:r>
    </w:p>
    <w:p w14:paraId="4C78EE25" w14:textId="094405FB" w:rsidR="005F7048" w:rsidRPr="0075291F" w:rsidRDefault="00C922CC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</w:rPr>
        <w:t xml:space="preserve">Exercise 1: </w:t>
      </w:r>
    </w:p>
    <w:p w14:paraId="00123578" w14:textId="2357FE68" w:rsidR="00C922CC" w:rsidRPr="0075291F" w:rsidRDefault="005F7048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75291F">
        <w:rPr>
          <w:rFonts w:ascii="Times" w:hAnsi="Times" w:cs="Times"/>
          <w:b/>
          <w:sz w:val="32"/>
          <w:szCs w:val="32"/>
        </w:rPr>
        <w:t xml:space="preserve">Solar radiation </w:t>
      </w:r>
      <w:r w:rsidR="009E1A57" w:rsidRPr="0075291F">
        <w:rPr>
          <w:rFonts w:ascii="Times" w:hAnsi="Times" w:cs="Times"/>
          <w:b/>
          <w:sz w:val="32"/>
          <w:szCs w:val="32"/>
        </w:rPr>
        <w:t>and the tem</w:t>
      </w:r>
      <w:r w:rsidR="00C922CC" w:rsidRPr="0075291F">
        <w:rPr>
          <w:rFonts w:ascii="Times" w:hAnsi="Times" w:cs="Times"/>
          <w:b/>
          <w:sz w:val="32"/>
          <w:szCs w:val="32"/>
        </w:rPr>
        <w:t>perature of the Earth</w:t>
      </w:r>
    </w:p>
    <w:p w14:paraId="5599E7D4" w14:textId="2B18AB15" w:rsidR="00C922CC" w:rsidRPr="0075291F" w:rsidRDefault="00C922CC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</w:rPr>
        <w:t xml:space="preserve">In this exercise, we will make some crude estimates of the temperature of planet Earth, which is determined by the heating from the Sun and the cooling by the </w:t>
      </w:r>
      <w:r w:rsidR="00651BDA" w:rsidRPr="0075291F">
        <w:rPr>
          <w:rFonts w:ascii="Times" w:hAnsi="Times" w:cs="Times"/>
        </w:rPr>
        <w:t xml:space="preserve">Earth </w:t>
      </w:r>
      <w:r w:rsidRPr="0075291F">
        <w:rPr>
          <w:rFonts w:ascii="Times" w:hAnsi="Times" w:cs="Times"/>
        </w:rPr>
        <w:t xml:space="preserve">emission of infrared radiation. </w:t>
      </w:r>
      <w:proofErr w:type="gramStart"/>
      <w:r w:rsidRPr="0075291F">
        <w:rPr>
          <w:rFonts w:ascii="Times" w:hAnsi="Times" w:cs="Times"/>
        </w:rPr>
        <w:t> Refer to the table below for useful astronomical data and physical constants.</w:t>
      </w:r>
      <w:proofErr w:type="gramEnd"/>
    </w:p>
    <w:p w14:paraId="448F6740" w14:textId="77777777" w:rsidR="005F7048" w:rsidRPr="0075291F" w:rsidRDefault="005F7048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B34EA06" w14:textId="55A56137" w:rsidR="0030327B" w:rsidRPr="0075291F" w:rsidRDefault="0030327B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75291F">
        <w:rPr>
          <w:rFonts w:ascii="Times" w:hAnsi="Times" w:cs="Times"/>
          <w:b/>
          <w:sz w:val="32"/>
          <w:szCs w:val="32"/>
        </w:rPr>
        <w:t>1. Astronomical context</w:t>
      </w:r>
      <w:r w:rsidRPr="0075291F">
        <w:rPr>
          <w:rFonts w:ascii="Times" w:hAnsi="Times" w:cs="Times"/>
          <w:sz w:val="32"/>
          <w:szCs w:val="32"/>
        </w:rPr>
        <w:t>.</w:t>
      </w:r>
    </w:p>
    <w:p w14:paraId="471BE2AC" w14:textId="30F5B82E" w:rsidR="00C922CC" w:rsidRPr="0075291F" w:rsidRDefault="0030327B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  <w:b/>
        </w:rPr>
        <w:t>1.</w:t>
      </w:r>
      <w:r w:rsidR="00C922CC" w:rsidRPr="0075291F">
        <w:rPr>
          <w:rFonts w:ascii="Times" w:hAnsi="Times" w:cs="Times"/>
          <w:b/>
        </w:rPr>
        <w:t>1.</w:t>
      </w:r>
      <w:r w:rsidR="00C922CC" w:rsidRPr="0075291F">
        <w:rPr>
          <w:rFonts w:ascii="Times" w:hAnsi="Times" w:cs="Times"/>
        </w:rPr>
        <w:t xml:space="preserve">  Knowing the Sun’s power (Tab.1), compute the solar constant S</w:t>
      </w:r>
      <w:r w:rsidR="00C922CC" w:rsidRPr="0075291F">
        <w:rPr>
          <w:rFonts w:ascii="Times" w:hAnsi="Times" w:cs="Times"/>
          <w:position w:val="-6"/>
        </w:rPr>
        <w:t>0</w:t>
      </w:r>
      <w:r w:rsidR="00C922CC" w:rsidRPr="0075291F">
        <w:rPr>
          <w:rFonts w:ascii="Times" w:hAnsi="Times" w:cs="Times"/>
        </w:rPr>
        <w:t xml:space="preserve">, i.e. the solar energy flux </w:t>
      </w:r>
      <w:r w:rsidR="00A60399" w:rsidRPr="0075291F">
        <w:rPr>
          <w:rFonts w:ascii="Times" w:hAnsi="Times" w:cs="Times"/>
        </w:rPr>
        <w:t>[Wm</w:t>
      </w:r>
      <w:r w:rsidR="00A60399" w:rsidRPr="0075291F">
        <w:rPr>
          <w:rFonts w:ascii="Times" w:hAnsi="Times" w:cs="Times"/>
          <w:vertAlign w:val="superscript"/>
        </w:rPr>
        <w:t>-2</w:t>
      </w:r>
      <w:r w:rsidR="00A60399" w:rsidRPr="0075291F">
        <w:rPr>
          <w:rFonts w:ascii="Times" w:hAnsi="Times" w:cs="Times"/>
        </w:rPr>
        <w:t xml:space="preserve">] </w:t>
      </w:r>
      <w:r w:rsidR="00C922CC" w:rsidRPr="0075291F">
        <w:rPr>
          <w:rFonts w:ascii="Times" w:hAnsi="Times" w:cs="Times"/>
        </w:rPr>
        <w:t>at the location of the Earth’s orbit.</w:t>
      </w:r>
    </w:p>
    <w:p w14:paraId="6E8553DE" w14:textId="67DB1162" w:rsidR="00B83F1D" w:rsidRPr="0075291F" w:rsidRDefault="0030327B" w:rsidP="00B83F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  <w:b/>
        </w:rPr>
        <w:t>1.</w:t>
      </w:r>
      <w:r w:rsidR="00C922CC" w:rsidRPr="0075291F">
        <w:rPr>
          <w:rFonts w:ascii="Times" w:hAnsi="Times" w:cs="Times"/>
          <w:b/>
        </w:rPr>
        <w:t>2</w:t>
      </w:r>
      <w:r w:rsidR="00B83F1D" w:rsidRPr="0075291F">
        <w:rPr>
          <w:rFonts w:ascii="Times" w:hAnsi="Times" w:cs="Times"/>
        </w:rPr>
        <w:t>.</w:t>
      </w:r>
      <w:r w:rsidR="00C922CC" w:rsidRPr="0075291F">
        <w:rPr>
          <w:rFonts w:ascii="Times" w:hAnsi="Times" w:cs="Times"/>
        </w:rPr>
        <w:t xml:space="preserve"> </w:t>
      </w:r>
      <w:proofErr w:type="gramStart"/>
      <w:r w:rsidR="00C922CC" w:rsidRPr="0075291F">
        <w:rPr>
          <w:rFonts w:ascii="Times" w:hAnsi="Times" w:cs="Times"/>
        </w:rPr>
        <w:t>Compute</w:t>
      </w:r>
      <w:proofErr w:type="gramEnd"/>
      <w:r w:rsidR="00C922CC" w:rsidRPr="0075291F">
        <w:rPr>
          <w:rFonts w:ascii="Times" w:hAnsi="Times" w:cs="Times"/>
        </w:rPr>
        <w:t xml:space="preserve"> the total solar </w:t>
      </w:r>
      <w:r w:rsidR="00651BDA" w:rsidRPr="0075291F">
        <w:rPr>
          <w:rFonts w:ascii="Times" w:hAnsi="Times" w:cs="Times"/>
        </w:rPr>
        <w:t xml:space="preserve">energy </w:t>
      </w:r>
      <w:r w:rsidR="0048413E" w:rsidRPr="0075291F">
        <w:rPr>
          <w:rFonts w:ascii="Times" w:hAnsi="Times" w:cs="Times"/>
        </w:rPr>
        <w:t xml:space="preserve">incident </w:t>
      </w:r>
      <w:r w:rsidR="0006410B" w:rsidRPr="0075291F">
        <w:rPr>
          <w:rFonts w:ascii="Times" w:hAnsi="Times" w:cs="Times"/>
        </w:rPr>
        <w:t xml:space="preserve">on </w:t>
      </w:r>
      <w:r w:rsidR="00C922CC" w:rsidRPr="0075291F">
        <w:rPr>
          <w:rFonts w:ascii="Times" w:hAnsi="Times" w:cs="Times"/>
        </w:rPr>
        <w:t>Earth</w:t>
      </w:r>
      <w:r w:rsidR="00C40830" w:rsidRPr="0075291F">
        <w:rPr>
          <w:rFonts w:ascii="Times" w:hAnsi="Times" w:cs="Times"/>
        </w:rPr>
        <w:t xml:space="preserve"> per unit time</w:t>
      </w:r>
      <w:r w:rsidR="00A60399" w:rsidRPr="0075291F">
        <w:rPr>
          <w:rFonts w:ascii="Times" w:hAnsi="Times" w:cs="Times"/>
        </w:rPr>
        <w:t xml:space="preserve">. </w:t>
      </w:r>
    </w:p>
    <w:p w14:paraId="4A53084B" w14:textId="0A71A8DD" w:rsidR="00B83F1D" w:rsidRPr="0075291F" w:rsidRDefault="0030327B" w:rsidP="00B25D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  <w:b/>
        </w:rPr>
        <w:t>1.</w:t>
      </w:r>
      <w:r w:rsidR="00B83F1D" w:rsidRPr="0075291F">
        <w:rPr>
          <w:rFonts w:ascii="Times" w:hAnsi="Times" w:cs="Times"/>
          <w:b/>
        </w:rPr>
        <w:t>3.</w:t>
      </w:r>
      <w:r w:rsidR="00134133" w:rsidRPr="0075291F">
        <w:rPr>
          <w:rFonts w:ascii="Times" w:hAnsi="Times" w:cs="Times"/>
        </w:rPr>
        <w:t xml:space="preserve"> </w:t>
      </w:r>
      <w:r w:rsidR="00C922CC" w:rsidRPr="0075291F">
        <w:rPr>
          <w:rFonts w:ascii="Times" w:hAnsi="Times" w:cs="Times"/>
        </w:rPr>
        <w:t>The</w:t>
      </w:r>
      <w:r w:rsidR="007E286C" w:rsidRPr="0075291F">
        <w:rPr>
          <w:rFonts w:ascii="Times" w:hAnsi="Times" w:cs="Times"/>
        </w:rPr>
        <w:t xml:space="preserve"> solar radiation</w:t>
      </w:r>
      <w:r w:rsidR="00C922CC" w:rsidRPr="0075291F">
        <w:rPr>
          <w:rFonts w:ascii="Times" w:hAnsi="Times" w:cs="Times"/>
        </w:rPr>
        <w:t xml:space="preserve"> that </w:t>
      </w:r>
      <w:r w:rsidR="0006410B" w:rsidRPr="0075291F">
        <w:rPr>
          <w:rFonts w:ascii="Times" w:hAnsi="Times" w:cs="Times"/>
        </w:rPr>
        <w:t>h</w:t>
      </w:r>
      <w:r w:rsidR="00C922CC" w:rsidRPr="0075291F">
        <w:rPr>
          <w:rFonts w:ascii="Times" w:hAnsi="Times" w:cs="Times"/>
        </w:rPr>
        <w:t>its a given unit of the Earth’s surface depends on many factors like season, time of the day and geographical location</w:t>
      </w:r>
      <w:r w:rsidR="00651BDA" w:rsidRPr="0075291F">
        <w:rPr>
          <w:rFonts w:ascii="Times" w:hAnsi="Times" w:cs="Times"/>
        </w:rPr>
        <w:t xml:space="preserve"> (section 4)</w:t>
      </w:r>
      <w:r w:rsidR="00211BB3" w:rsidRPr="0075291F">
        <w:rPr>
          <w:rFonts w:ascii="Times" w:hAnsi="Times" w:cs="Times"/>
        </w:rPr>
        <w:t>. C</w:t>
      </w:r>
      <w:r w:rsidR="0006410B" w:rsidRPr="0075291F">
        <w:rPr>
          <w:rFonts w:ascii="Times" w:hAnsi="Times" w:cs="Times"/>
        </w:rPr>
        <w:t>onsidering a constant albedo (see Tab.1)</w:t>
      </w:r>
      <w:r w:rsidRPr="0075291F">
        <w:rPr>
          <w:rFonts w:ascii="Times" w:hAnsi="Times" w:cs="Times"/>
        </w:rPr>
        <w:t xml:space="preserve">, show </w:t>
      </w:r>
      <w:r w:rsidR="00651BDA" w:rsidRPr="0075291F">
        <w:rPr>
          <w:rFonts w:ascii="Times" w:hAnsi="Times" w:cs="Times"/>
        </w:rPr>
        <w:t xml:space="preserve">using a simple approach </w:t>
      </w:r>
      <w:r w:rsidRPr="0075291F">
        <w:rPr>
          <w:rFonts w:ascii="Times" w:hAnsi="Times" w:cs="Times"/>
        </w:rPr>
        <w:t xml:space="preserve">that </w:t>
      </w:r>
      <w:r w:rsidR="0048413E" w:rsidRPr="0075291F">
        <w:rPr>
          <w:rFonts w:ascii="Times" w:hAnsi="Times" w:cs="Times"/>
        </w:rPr>
        <w:t>the average</w:t>
      </w:r>
      <w:r w:rsidR="00D82223" w:rsidRPr="0075291F">
        <w:rPr>
          <w:rFonts w:ascii="Times" w:hAnsi="Times" w:cs="Times"/>
        </w:rPr>
        <w:t xml:space="preserve"> daily </w:t>
      </w:r>
      <w:r w:rsidR="007B6A91" w:rsidRPr="0075291F">
        <w:rPr>
          <w:rFonts w:ascii="Times" w:hAnsi="Times" w:cs="Times"/>
        </w:rPr>
        <w:t xml:space="preserve">mean solar </w:t>
      </w:r>
      <w:r w:rsidR="00651BDA" w:rsidRPr="0075291F">
        <w:rPr>
          <w:rFonts w:ascii="Times" w:hAnsi="Times" w:cs="Times"/>
        </w:rPr>
        <w:t xml:space="preserve">energy </w:t>
      </w:r>
      <w:r w:rsidR="00211BB3" w:rsidRPr="0075291F">
        <w:rPr>
          <w:rFonts w:ascii="Times" w:hAnsi="Times" w:cs="Times"/>
        </w:rPr>
        <w:t xml:space="preserve">flux </w:t>
      </w:r>
      <w:r w:rsidR="00651BDA" w:rsidRPr="0075291F">
        <w:rPr>
          <w:rFonts w:ascii="Times" w:hAnsi="Times" w:cs="Times"/>
        </w:rPr>
        <w:t>absorbed by</w:t>
      </w:r>
      <w:r w:rsidR="007B6A91" w:rsidRPr="0075291F">
        <w:rPr>
          <w:rFonts w:ascii="Times" w:hAnsi="Times" w:cs="Times"/>
        </w:rPr>
        <w:t xml:space="preserve"> a unit surface of the Earth is equal to </w:t>
      </w:r>
      <m:oMath>
        <m:f>
          <m:fPr>
            <m:ctrlPr>
              <w:rPr>
                <w:rFonts w:ascii="Cambria Math" w:hAnsi="Cambria Math" w:cs="Times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"/>
                    <w:i/>
                  </w:rPr>
                </m:ctrlPr>
              </m:sSubPr>
              <m:e>
                <m:r>
                  <w:rPr>
                    <w:rFonts w:ascii="Cambria Math" w:hAnsi="Cambria Math" w:cs="Times"/>
                  </w:rPr>
                  <m:t>S</m:t>
                </m:r>
              </m:e>
              <m:sub>
                <m:r>
                  <w:rPr>
                    <w:rFonts w:ascii="Cambria Math" w:hAnsi="Cambria Math" w:cs="Times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"/>
              </w:rPr>
              <m:t>4</m:t>
            </m:r>
          </m:den>
        </m:f>
        <m:r>
          <w:rPr>
            <w:rFonts w:ascii="Cambria Math" w:hAnsi="Cambria Math" w:cs="Times"/>
          </w:rPr>
          <m:t>(1-α)</m:t>
        </m:r>
      </m:oMath>
      <w:r w:rsidR="007B6A91" w:rsidRPr="0075291F">
        <w:rPr>
          <w:rFonts w:ascii="Times" w:hAnsi="Times" w:cs="Times"/>
        </w:rPr>
        <w:t>.</w:t>
      </w:r>
    </w:p>
    <w:p w14:paraId="1BAF2FF2" w14:textId="77777777" w:rsidR="0030327B" w:rsidRPr="0075291F" w:rsidRDefault="0030327B" w:rsidP="00303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68B57C9" w14:textId="77777777" w:rsidR="0030327B" w:rsidRPr="0075291F" w:rsidRDefault="0030327B" w:rsidP="00303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75291F">
        <w:rPr>
          <w:rFonts w:ascii="Times" w:hAnsi="Times" w:cs="Times"/>
          <w:b/>
          <w:sz w:val="32"/>
          <w:szCs w:val="32"/>
        </w:rPr>
        <w:t>2. Radiative balance.</w:t>
      </w:r>
    </w:p>
    <w:p w14:paraId="1AB39D3A" w14:textId="009C8C76" w:rsidR="0030327B" w:rsidRPr="0075291F" w:rsidRDefault="0048413E" w:rsidP="00303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</w:rPr>
        <w:t xml:space="preserve">For a </w:t>
      </w:r>
      <w:r w:rsidR="000712C8" w:rsidRPr="0075291F">
        <w:rPr>
          <w:rFonts w:ascii="Times" w:hAnsi="Times" w:cs="Times"/>
        </w:rPr>
        <w:t xml:space="preserve">constant </w:t>
      </w:r>
      <w:r w:rsidRPr="0075291F">
        <w:rPr>
          <w:rFonts w:ascii="Times" w:hAnsi="Times" w:cs="Times"/>
        </w:rPr>
        <w:t xml:space="preserve">climate, </w:t>
      </w:r>
      <w:r w:rsidR="0030327B" w:rsidRPr="0075291F">
        <w:rPr>
          <w:rFonts w:ascii="Times" w:hAnsi="Times" w:cs="Times"/>
        </w:rPr>
        <w:t xml:space="preserve">the Earth’s mean temperature isn’t increasing nor decreasing with time, </w:t>
      </w:r>
      <w:r w:rsidRPr="0075291F">
        <w:rPr>
          <w:rFonts w:ascii="Times" w:hAnsi="Times" w:cs="Times"/>
        </w:rPr>
        <w:t xml:space="preserve">and </w:t>
      </w:r>
      <w:r w:rsidR="0030327B" w:rsidRPr="0075291F">
        <w:rPr>
          <w:rFonts w:ascii="Times" w:hAnsi="Times" w:cs="Times"/>
        </w:rPr>
        <w:t>all the absorbed solar radiation must be balanced by outgoing terrestrial radiation. In other words, the Earth can be seen approximately as a blackbody in radiative equilibrium with the sun.</w:t>
      </w:r>
    </w:p>
    <w:p w14:paraId="77A3806D" w14:textId="2D5DC007" w:rsidR="0030327B" w:rsidRPr="0075291F" w:rsidRDefault="0030327B" w:rsidP="00303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</w:rPr>
        <w:t xml:space="preserve">The </w:t>
      </w:r>
      <w:proofErr w:type="gramStart"/>
      <w:r w:rsidRPr="0075291F">
        <w:rPr>
          <w:rFonts w:ascii="Times" w:hAnsi="Times" w:cs="Times"/>
        </w:rPr>
        <w:t xml:space="preserve">blackbody energy </w:t>
      </w:r>
      <w:r w:rsidR="000712C8" w:rsidRPr="0075291F">
        <w:rPr>
          <w:rFonts w:ascii="Times" w:hAnsi="Times" w:cs="Times"/>
        </w:rPr>
        <w:t xml:space="preserve">lost </w:t>
      </w:r>
      <w:r w:rsidRPr="0075291F">
        <w:rPr>
          <w:rFonts w:ascii="Times" w:hAnsi="Times" w:cs="Times"/>
        </w:rPr>
        <w:t>per unit surface is given by the Stephan-Boltzmann law</w:t>
      </w:r>
      <w:proofErr w:type="gramEnd"/>
      <w:r w:rsidRPr="0075291F">
        <w:rPr>
          <w:rFonts w:ascii="Times" w:hAnsi="Times" w:cs="Times"/>
        </w:rPr>
        <w:t>:</w:t>
      </w:r>
    </w:p>
    <w:p w14:paraId="5682C4F1" w14:textId="77777777" w:rsidR="0030327B" w:rsidRPr="0075291F" w:rsidRDefault="0030327B" w:rsidP="00303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</w:rPr>
        <w:t xml:space="preserve">E = </w:t>
      </w:r>
      <w:proofErr w:type="spellStart"/>
      <w:r w:rsidRPr="0075291F">
        <w:rPr>
          <w:rFonts w:ascii="Times" w:hAnsi="Times" w:cs="Times"/>
        </w:rPr>
        <w:t>σT</w:t>
      </w:r>
      <w:proofErr w:type="spellEnd"/>
      <w:r w:rsidRPr="0075291F">
        <w:rPr>
          <w:rFonts w:ascii="Times" w:hAnsi="Times" w:cs="Times"/>
          <w:position w:val="13"/>
        </w:rPr>
        <w:t>4</w:t>
      </w:r>
      <w:r w:rsidRPr="0075291F">
        <w:rPr>
          <w:rFonts w:ascii="Times" w:hAnsi="Times" w:cs="Times"/>
        </w:rPr>
        <w:t>,</w:t>
      </w:r>
    </w:p>
    <w:p w14:paraId="71CA2864" w14:textId="7DD8A58C" w:rsidR="0030327B" w:rsidRPr="0075291F" w:rsidRDefault="0030327B" w:rsidP="00303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75291F">
        <w:rPr>
          <w:rFonts w:ascii="Times" w:hAnsi="Times" w:cs="Times"/>
        </w:rPr>
        <w:t>where</w:t>
      </w:r>
      <w:proofErr w:type="gramEnd"/>
      <w:r w:rsidRPr="0075291F">
        <w:rPr>
          <w:rFonts w:ascii="Times" w:hAnsi="Times" w:cs="Times"/>
        </w:rPr>
        <w:t xml:space="preserve"> σ is the Stephan</w:t>
      </w:r>
      <w:r w:rsidR="009E0C86" w:rsidRPr="0075291F">
        <w:rPr>
          <w:rFonts w:ascii="Times" w:hAnsi="Times" w:cs="Times"/>
        </w:rPr>
        <w:t>’s constant (value listed in tab.1</w:t>
      </w:r>
      <w:r w:rsidRPr="0075291F">
        <w:rPr>
          <w:rFonts w:ascii="Times" w:hAnsi="Times" w:cs="Times"/>
        </w:rPr>
        <w:t>), and T is the surface temperature in degrees Kelvin.</w:t>
      </w:r>
    </w:p>
    <w:p w14:paraId="737C722C" w14:textId="11A63478" w:rsidR="0030327B" w:rsidRPr="0075291F" w:rsidRDefault="0030327B" w:rsidP="00303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  <w:b/>
        </w:rPr>
        <w:t>2.1</w:t>
      </w:r>
      <w:r w:rsidRPr="0075291F">
        <w:rPr>
          <w:rFonts w:ascii="Times" w:hAnsi="Times" w:cs="Times"/>
        </w:rPr>
        <w:t xml:space="preserve"> Compute the equilibrium temperature of the Earth’s surface in the blackbody approximation, using the </w:t>
      </w:r>
      <w:r w:rsidR="00651BDA" w:rsidRPr="0075291F">
        <w:rPr>
          <w:rFonts w:ascii="Times" w:hAnsi="Times" w:cs="Times"/>
        </w:rPr>
        <w:t>solar energy source</w:t>
      </w:r>
      <w:r w:rsidRPr="0075291F">
        <w:rPr>
          <w:rFonts w:ascii="Times" w:hAnsi="Times" w:cs="Times"/>
        </w:rPr>
        <w:t xml:space="preserve"> computed at point 1.3</w:t>
      </w:r>
      <w:r w:rsidR="00B25DE7" w:rsidRPr="0075291F">
        <w:rPr>
          <w:rFonts w:ascii="Times" w:hAnsi="Times" w:cs="Times"/>
        </w:rPr>
        <w:t>.</w:t>
      </w:r>
      <w:r w:rsidR="005A325A" w:rsidRPr="0075291F">
        <w:rPr>
          <w:rFonts w:ascii="Times" w:hAnsi="Times" w:cs="Times"/>
        </w:rPr>
        <w:t xml:space="preserve"> </w:t>
      </w:r>
    </w:p>
    <w:p w14:paraId="31537D42" w14:textId="77777777" w:rsidR="00B25DE7" w:rsidRPr="0075291F" w:rsidRDefault="00B25DE7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C1DA993" w14:textId="33C27452" w:rsidR="009E1A57" w:rsidRPr="0075291F" w:rsidRDefault="0030327B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75291F">
        <w:rPr>
          <w:rFonts w:ascii="Times" w:hAnsi="Times" w:cs="Times"/>
          <w:b/>
          <w:sz w:val="32"/>
          <w:szCs w:val="32"/>
        </w:rPr>
        <w:t>3. Comment.</w:t>
      </w:r>
    </w:p>
    <w:p w14:paraId="57B32360" w14:textId="6D83C338" w:rsidR="00C922CC" w:rsidRPr="0075291F" w:rsidRDefault="00C922CC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</w:rPr>
        <w:lastRenderedPageBreak/>
        <w:t xml:space="preserve">The </w:t>
      </w:r>
      <w:proofErr w:type="gramStart"/>
      <w:r w:rsidRPr="0075291F">
        <w:rPr>
          <w:rFonts w:ascii="Times" w:hAnsi="Times" w:cs="Times"/>
        </w:rPr>
        <w:t>temperature</w:t>
      </w:r>
      <w:r w:rsidR="0030327B" w:rsidRPr="0075291F">
        <w:rPr>
          <w:rFonts w:ascii="Times" w:hAnsi="Times" w:cs="Times"/>
        </w:rPr>
        <w:t>s</w:t>
      </w:r>
      <w:r w:rsidRPr="0075291F">
        <w:rPr>
          <w:rFonts w:ascii="Times" w:hAnsi="Times" w:cs="Times"/>
        </w:rPr>
        <w:t xml:space="preserve"> computed at point 2 is</w:t>
      </w:r>
      <w:proofErr w:type="gramEnd"/>
      <w:r w:rsidRPr="0075291F">
        <w:rPr>
          <w:rFonts w:ascii="Times" w:hAnsi="Times" w:cs="Times"/>
        </w:rPr>
        <w:t xml:space="preserve"> norma</w:t>
      </w:r>
      <w:r w:rsidR="0030327B" w:rsidRPr="0075291F">
        <w:rPr>
          <w:rFonts w:ascii="Times" w:hAnsi="Times" w:cs="Times"/>
        </w:rPr>
        <w:t>lly called the emission temper</w:t>
      </w:r>
      <w:r w:rsidRPr="0075291F">
        <w:rPr>
          <w:rFonts w:ascii="Times" w:hAnsi="Times" w:cs="Times"/>
        </w:rPr>
        <w:t>ature. Is it a good approximation of the actual surface temperature of the Earth? If not (too warm, too cold) comment on the physical reasons that determine this difference.</w:t>
      </w:r>
    </w:p>
    <w:p w14:paraId="121B8485" w14:textId="77777777" w:rsidR="00B25DE7" w:rsidRPr="0075291F" w:rsidRDefault="00B25DE7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CE5FD60" w14:textId="602BF9D0" w:rsidR="00B25DE7" w:rsidRPr="0075291F" w:rsidRDefault="00B25DE7" w:rsidP="00C922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75291F">
        <w:rPr>
          <w:rFonts w:ascii="Times" w:hAnsi="Times" w:cs="Times"/>
          <w:b/>
          <w:sz w:val="32"/>
          <w:szCs w:val="32"/>
        </w:rPr>
        <w:t>4. Latitudinal variations</w:t>
      </w:r>
    </w:p>
    <w:p w14:paraId="69EB3DA1" w14:textId="6D9214E9" w:rsidR="0006410B" w:rsidRPr="0075291F" w:rsidRDefault="0006410B" w:rsidP="0006410B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rPr>
          <w:rFonts w:ascii="Times" w:hAnsi="Times" w:cs="Times"/>
        </w:rPr>
      </w:pPr>
      <w:r w:rsidRPr="0075291F">
        <w:rPr>
          <w:rFonts w:ascii="Times" w:hAnsi="Times" w:cs="Times"/>
          <w:b/>
        </w:rPr>
        <w:t>4.</w:t>
      </w:r>
      <w:r w:rsidR="00B25DE7" w:rsidRPr="0075291F">
        <w:rPr>
          <w:rFonts w:ascii="Times" w:hAnsi="Times" w:cs="Times"/>
          <w:b/>
        </w:rPr>
        <w:t>1</w:t>
      </w:r>
      <w:r w:rsidR="00B25DE7" w:rsidRPr="0075291F">
        <w:rPr>
          <w:rFonts w:ascii="Times" w:hAnsi="Times" w:cs="Times"/>
        </w:rPr>
        <w:t>.</w:t>
      </w:r>
      <w:r w:rsidRPr="0075291F">
        <w:rPr>
          <w:rFonts w:ascii="Times" w:hAnsi="Times" w:cs="Times"/>
        </w:rPr>
        <w:t xml:space="preserve"> </w:t>
      </w:r>
      <w:proofErr w:type="gramStart"/>
      <w:r w:rsidRPr="0075291F">
        <w:rPr>
          <w:rFonts w:ascii="Times" w:hAnsi="Times" w:cs="Times"/>
        </w:rPr>
        <w:t>Suppose</w:t>
      </w:r>
      <w:proofErr w:type="gramEnd"/>
      <w:r w:rsidRPr="0075291F">
        <w:rPr>
          <w:rFonts w:ascii="Times" w:hAnsi="Times" w:cs="Times"/>
        </w:rPr>
        <w:t xml:space="preserve"> that the Earth’s rotation axis is normal to the Earth-Sun axis (as for the equinoxes).  By considering the solar flux incident on a latitude belt bounded by latitudes </w:t>
      </w:r>
      <m:oMath>
        <m:r>
          <w:rPr>
            <w:rFonts w:ascii="Cambria Math" w:hAnsi="Cambria Math" w:cs="Times"/>
          </w:rPr>
          <m:t>(φ, φ + dφ),</m:t>
        </m:r>
      </m:oMath>
      <w:r w:rsidRPr="0075291F">
        <w:rPr>
          <w:rFonts w:ascii="Times" w:hAnsi="Times" w:cs="Times"/>
        </w:rPr>
        <w:t xml:space="preserve"> show that </w:t>
      </w:r>
      <w:proofErr w:type="gramStart"/>
      <w:r w:rsidRPr="0075291F">
        <w:rPr>
          <w:rFonts w:ascii="Times" w:hAnsi="Times" w:cs="Times"/>
        </w:rPr>
        <w:t>F</w:t>
      </w:r>
      <m:oMath>
        <m:r>
          <w:rPr>
            <w:rFonts w:ascii="Cambria Math" w:hAnsi="Cambria Math" w:cs="Times"/>
          </w:rPr>
          <m:t>(</m:t>
        </m:r>
        <w:proofErr w:type="gramEnd"/>
        <m:r>
          <w:rPr>
            <w:rFonts w:ascii="Cambria Math" w:hAnsi="Cambria Math" w:cs="Times"/>
          </w:rPr>
          <m:t>φ)</m:t>
        </m:r>
      </m:oMath>
      <w:r w:rsidRPr="0075291F">
        <w:rPr>
          <w:rFonts w:ascii="Times" w:hAnsi="Times" w:cs="Times"/>
        </w:rPr>
        <w:t>, the daily averaged solar radiation per unit area [Wm</w:t>
      </w:r>
      <w:r w:rsidRPr="0075291F">
        <w:rPr>
          <w:rFonts w:ascii="Times" w:hAnsi="Times" w:cs="Times"/>
          <w:vertAlign w:val="superscript"/>
        </w:rPr>
        <w:t>-2</w:t>
      </w:r>
      <w:r w:rsidRPr="0075291F">
        <w:rPr>
          <w:rFonts w:ascii="Times" w:hAnsi="Times" w:cs="Times"/>
        </w:rPr>
        <w:t>] of the Earth’s surface, varies with latitude as:</w:t>
      </w:r>
    </w:p>
    <w:p w14:paraId="00A83CA8" w14:textId="7124DE3F" w:rsidR="0006410B" w:rsidRPr="0075291F" w:rsidRDefault="0006410B" w:rsidP="000641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75291F">
        <w:rPr>
          <w:rFonts w:ascii="Times" w:hAnsi="Times" w:cs="Times"/>
        </w:rPr>
        <w:t>F</w:t>
      </w:r>
      <m:oMath>
        <m:r>
          <w:rPr>
            <w:rFonts w:ascii="Cambria Math" w:hAnsi="Cambria Math" w:cs="Times"/>
          </w:rPr>
          <m:t>(</m:t>
        </m:r>
        <w:proofErr w:type="gramEnd"/>
        <m:r>
          <w:rPr>
            <w:rFonts w:ascii="Cambria Math" w:hAnsi="Cambria Math" w:cs="Times"/>
          </w:rPr>
          <m:t>φ)</m:t>
        </m:r>
      </m:oMath>
      <w:r w:rsidRPr="0075291F">
        <w:rPr>
          <w:rFonts w:ascii="Times" w:hAnsi="Times" w:cs="Times"/>
        </w:rPr>
        <w:t xml:space="preserve"> = </w:t>
      </w:r>
      <m:oMath>
        <m:f>
          <m:fPr>
            <m:ctrlPr>
              <w:rPr>
                <w:rFonts w:ascii="Cambria Math" w:hAnsi="Cambria Math" w:cs="Times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"/>
                    <w:i/>
                  </w:rPr>
                </m:ctrlPr>
              </m:sSubPr>
              <m:e>
                <m:r>
                  <w:rPr>
                    <w:rFonts w:ascii="Cambria Math" w:hAnsi="Cambria Math" w:cs="Times"/>
                  </w:rPr>
                  <m:t>S</m:t>
                </m:r>
              </m:e>
              <m:sub>
                <m:r>
                  <w:rPr>
                    <w:rFonts w:ascii="Cambria Math" w:hAnsi="Cambria Math" w:cs="Times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"/>
              </w:rPr>
              <m:t>π</m:t>
            </m:r>
          </m:den>
        </m:f>
        <m:func>
          <m:funcPr>
            <m:ctrlPr>
              <w:rPr>
                <w:rFonts w:ascii="Cambria Math" w:hAnsi="Cambria Math" w:cs="Times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"/>
              </w:rPr>
              <m:t>cos</m:t>
            </m:r>
          </m:fName>
          <m:e>
            <m:r>
              <w:rPr>
                <w:rFonts w:ascii="Cambria Math" w:hAnsi="Cambria Math" w:cs="Times"/>
              </w:rPr>
              <m:t>φ</m:t>
            </m:r>
          </m:e>
        </m:func>
      </m:oMath>
      <w:r w:rsidRPr="0075291F">
        <w:rPr>
          <w:rFonts w:ascii="Times" w:hAnsi="Times" w:cs="Times"/>
        </w:rPr>
        <w:t xml:space="preserve"> </w:t>
      </w:r>
    </w:p>
    <w:p w14:paraId="6503CBA7" w14:textId="20CBF2E6" w:rsidR="00B25DE7" w:rsidRPr="0075291F" w:rsidRDefault="00B25DE7" w:rsidP="00B25D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  <w:b/>
        </w:rPr>
        <w:t>4.2</w:t>
      </w:r>
      <w:r w:rsidRPr="0075291F">
        <w:rPr>
          <w:rFonts w:ascii="Times" w:hAnsi="Times" w:cs="Times"/>
        </w:rPr>
        <w:t xml:space="preserve"> Using the result at point 4.1, suppose that, separately at each latitude, the radiation budget can be represented by black-body approximation and that the albedo is the same for all regions of the Earth. Determine how surface temperature varies with latitude. </w:t>
      </w:r>
    </w:p>
    <w:p w14:paraId="3020A0B8" w14:textId="65B85805" w:rsidR="00CC02B3" w:rsidRPr="0075291F" w:rsidRDefault="00B25DE7" w:rsidP="00B25DE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291F">
        <w:rPr>
          <w:rFonts w:ascii="Times" w:hAnsi="Times" w:cs="Times"/>
          <w:b/>
        </w:rPr>
        <w:t>4.3</w:t>
      </w:r>
      <w:r w:rsidRPr="0075291F">
        <w:rPr>
          <w:rFonts w:ascii="Times" w:hAnsi="Times" w:cs="Times"/>
        </w:rPr>
        <w:t xml:space="preserve"> Calculate the surface temperature at the equator, 30</w:t>
      </w:r>
      <w:r w:rsidRPr="0075291F">
        <w:rPr>
          <w:rFonts w:ascii="Times New Roman" w:hAnsi="Times New Roman" w:cs="Times New Roman"/>
          <w:position w:val="10"/>
        </w:rPr>
        <w:t>◦</w:t>
      </w:r>
      <w:r w:rsidRPr="0075291F">
        <w:rPr>
          <w:rFonts w:ascii="Times" w:hAnsi="Times" w:cs="Times"/>
        </w:rPr>
        <w:t xml:space="preserve">, and </w:t>
      </w:r>
      <w:proofErr w:type="gramStart"/>
      <w:r w:rsidRPr="0075291F">
        <w:rPr>
          <w:rFonts w:ascii="Times" w:hAnsi="Times" w:cs="Times"/>
        </w:rPr>
        <w:t>60</w:t>
      </w:r>
      <w:r w:rsidRPr="0075291F">
        <w:rPr>
          <w:rFonts w:ascii="Times New Roman" w:hAnsi="Times New Roman" w:cs="Times New Roman"/>
          <w:position w:val="10"/>
        </w:rPr>
        <w:t>◦</w:t>
      </w:r>
      <w:r w:rsidRPr="0075291F">
        <w:rPr>
          <w:rFonts w:ascii="Times" w:hAnsi="Times" w:cs="Times"/>
          <w:position w:val="10"/>
        </w:rPr>
        <w:t xml:space="preserve"> </w:t>
      </w:r>
      <w:r w:rsidRPr="0075291F">
        <w:rPr>
          <w:rFonts w:ascii="Times" w:hAnsi="Times" w:cs="Times"/>
        </w:rPr>
        <w:t>latitude</w:t>
      </w:r>
      <w:proofErr w:type="gramEnd"/>
      <w:r w:rsidRPr="0075291F">
        <w:rPr>
          <w:rFonts w:ascii="Times" w:hAnsi="Times" w:cs="Times"/>
        </w:rPr>
        <w:t>.</w:t>
      </w:r>
    </w:p>
    <w:p w14:paraId="2E6F91A1" w14:textId="77777777" w:rsidR="00AF5AB8" w:rsidRPr="0075291F" w:rsidRDefault="00AF5AB8" w:rsidP="00CC02B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C66F8E9" w14:textId="77777777" w:rsidR="00D82223" w:rsidRPr="0075291F" w:rsidRDefault="00D82223" w:rsidP="00D822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75291F">
        <w:rPr>
          <w:rFonts w:ascii="Times" w:hAnsi="Times" w:cs="Times"/>
          <w:lang w:val="fr-FR"/>
        </w:rPr>
        <w:t xml:space="preserve">Table 1: </w:t>
      </w:r>
      <w:proofErr w:type="spellStart"/>
      <w:r w:rsidRPr="0075291F">
        <w:rPr>
          <w:rFonts w:ascii="Times" w:hAnsi="Times" w:cs="Times"/>
          <w:lang w:val="fr-FR"/>
        </w:rPr>
        <w:t>Useful</w:t>
      </w:r>
      <w:proofErr w:type="spellEnd"/>
      <w:r w:rsidRPr="0075291F">
        <w:rPr>
          <w:rFonts w:ascii="Times" w:hAnsi="Times" w:cs="Times"/>
          <w:lang w:val="fr-FR"/>
        </w:rPr>
        <w:t xml:space="preserve"> </w:t>
      </w:r>
      <w:proofErr w:type="spellStart"/>
      <w:r w:rsidRPr="0075291F">
        <w:rPr>
          <w:rFonts w:ascii="Times" w:hAnsi="Times" w:cs="Times"/>
          <w:lang w:val="fr-FR"/>
        </w:rPr>
        <w:t>astronomical</w:t>
      </w:r>
      <w:proofErr w:type="spellEnd"/>
      <w:r w:rsidRPr="0075291F">
        <w:rPr>
          <w:rFonts w:ascii="Times" w:hAnsi="Times" w:cs="Times"/>
          <w:lang w:val="fr-FR"/>
        </w:rPr>
        <w:t xml:space="preserve"> and </w:t>
      </w:r>
      <w:proofErr w:type="spellStart"/>
      <w:r w:rsidRPr="0075291F">
        <w:rPr>
          <w:rFonts w:ascii="Times" w:hAnsi="Times" w:cs="Times"/>
          <w:lang w:val="fr-FR"/>
        </w:rPr>
        <w:t>physical</w:t>
      </w:r>
      <w:proofErr w:type="spellEnd"/>
      <w:r w:rsidRPr="0075291F">
        <w:rPr>
          <w:rFonts w:ascii="Times" w:hAnsi="Times" w:cs="Times"/>
          <w:lang w:val="fr-FR"/>
        </w:rPr>
        <w:t xml:space="preserve"> constants</w:t>
      </w:r>
    </w:p>
    <w:p w14:paraId="0E6107B9" w14:textId="77777777" w:rsidR="000A7637" w:rsidRPr="0075291F" w:rsidRDefault="000A7637">
      <w:pPr>
        <w:rPr>
          <w:rFonts w:ascii="Times" w:hAnsi="Time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AF5AB8" w:rsidRPr="0075291F" w14:paraId="491CABD0" w14:textId="77777777" w:rsidTr="00AF5AB8">
        <w:tc>
          <w:tcPr>
            <w:tcW w:w="4773" w:type="dxa"/>
          </w:tcPr>
          <w:p w14:paraId="4225D5E6" w14:textId="10B3896B" w:rsidR="00AF5AB8" w:rsidRPr="0075291F" w:rsidRDefault="00AF5AB8" w:rsidP="00AF5A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 w:rsidRPr="0075291F">
              <w:rPr>
                <w:rFonts w:ascii="Times" w:hAnsi="Times" w:cs="Times"/>
                <w:lang w:val="fr-FR"/>
              </w:rPr>
              <w:t>Sun Power </w:t>
            </w:r>
          </w:p>
        </w:tc>
        <w:tc>
          <w:tcPr>
            <w:tcW w:w="4773" w:type="dxa"/>
          </w:tcPr>
          <w:p w14:paraId="6B30FD00" w14:textId="74D76F61" w:rsidR="00AF5AB8" w:rsidRPr="0075291F" w:rsidRDefault="00AF5AB8" w:rsidP="00AF5AB8">
            <w:pPr>
              <w:rPr>
                <w:rFonts w:ascii="Times" w:hAnsi="Times" w:cs="Times"/>
                <w:lang w:val="fr-FR"/>
              </w:rPr>
            </w:pPr>
            <w:r w:rsidRPr="0075291F">
              <w:rPr>
                <w:rFonts w:ascii="Times" w:hAnsi="Times" w:cs="Times"/>
                <w:lang w:val="fr-FR"/>
              </w:rPr>
              <w:t>P</w:t>
            </w:r>
            <w:r w:rsidRPr="0075291F">
              <w:rPr>
                <w:rFonts w:ascii="Times" w:hAnsi="Times" w:cs="Times"/>
                <w:position w:val="-6"/>
                <w:lang w:val="fr-FR"/>
              </w:rPr>
              <w:t xml:space="preserve">s </w:t>
            </w:r>
            <w:r w:rsidRPr="0075291F">
              <w:rPr>
                <w:rFonts w:ascii="Times" w:hAnsi="Times" w:cs="Times"/>
                <w:lang w:val="fr-FR"/>
              </w:rPr>
              <w:t>= 3.9 10</w:t>
            </w:r>
            <w:r w:rsidRPr="0075291F">
              <w:rPr>
                <w:rFonts w:ascii="Times" w:hAnsi="Times" w:cs="Times"/>
                <w:position w:val="10"/>
                <w:lang w:val="fr-FR"/>
              </w:rPr>
              <w:t>26</w:t>
            </w:r>
            <w:r w:rsidRPr="0075291F">
              <w:rPr>
                <w:rFonts w:ascii="Times" w:hAnsi="Times" w:cs="Times"/>
                <w:lang w:val="fr-FR"/>
              </w:rPr>
              <w:t xml:space="preserve">     W</w:t>
            </w:r>
          </w:p>
          <w:p w14:paraId="408BAA9A" w14:textId="77777777" w:rsidR="00AF5AB8" w:rsidRPr="0075291F" w:rsidRDefault="00AF5AB8">
            <w:pPr>
              <w:rPr>
                <w:rFonts w:ascii="Times" w:hAnsi="Times"/>
              </w:rPr>
            </w:pPr>
          </w:p>
        </w:tc>
      </w:tr>
      <w:tr w:rsidR="00AF5AB8" w:rsidRPr="0075291F" w14:paraId="4CF017C7" w14:textId="77777777" w:rsidTr="00AF5AB8">
        <w:tc>
          <w:tcPr>
            <w:tcW w:w="4773" w:type="dxa"/>
          </w:tcPr>
          <w:p w14:paraId="6BF82A8B" w14:textId="42A3C519" w:rsidR="00AF5AB8" w:rsidRPr="0075291F" w:rsidRDefault="00AF5AB8" w:rsidP="00AF5A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proofErr w:type="spellStart"/>
            <w:r w:rsidRPr="0075291F">
              <w:rPr>
                <w:rFonts w:ascii="Times" w:hAnsi="Times" w:cs="Times"/>
                <w:lang w:val="fr-FR"/>
              </w:rPr>
              <w:t>Average</w:t>
            </w:r>
            <w:proofErr w:type="spellEnd"/>
            <w:r w:rsidRPr="0075291F">
              <w:rPr>
                <w:rFonts w:ascii="Times" w:hAnsi="Times" w:cs="Times"/>
                <w:lang w:val="fr-FR"/>
              </w:rPr>
              <w:t xml:space="preserve"> distance </w:t>
            </w:r>
            <w:proofErr w:type="spellStart"/>
            <w:r w:rsidRPr="0075291F">
              <w:rPr>
                <w:rFonts w:ascii="Times" w:hAnsi="Times" w:cs="Times"/>
                <w:lang w:val="fr-FR"/>
              </w:rPr>
              <w:t>Earth</w:t>
            </w:r>
            <w:proofErr w:type="spellEnd"/>
            <w:r w:rsidRPr="0075291F">
              <w:rPr>
                <w:rFonts w:ascii="Times" w:hAnsi="Times" w:cs="Times"/>
                <w:lang w:val="fr-FR"/>
              </w:rPr>
              <w:t xml:space="preserve">-Sun </w:t>
            </w:r>
          </w:p>
        </w:tc>
        <w:tc>
          <w:tcPr>
            <w:tcW w:w="4773" w:type="dxa"/>
          </w:tcPr>
          <w:p w14:paraId="093A5FCB" w14:textId="10DB6514" w:rsidR="00AF5AB8" w:rsidRPr="0075291F" w:rsidRDefault="00AF5AB8" w:rsidP="00AF5AB8">
            <w:pPr>
              <w:rPr>
                <w:rFonts w:ascii="Times" w:hAnsi="Times" w:cs="Times"/>
                <w:lang w:val="fr-FR"/>
              </w:rPr>
            </w:pPr>
            <w:r w:rsidRPr="0075291F">
              <w:rPr>
                <w:rFonts w:ascii="Times" w:hAnsi="Times" w:cs="Times"/>
                <w:lang w:val="fr-FR"/>
              </w:rPr>
              <w:t>R = 1.496 10</w:t>
            </w:r>
            <w:r w:rsidRPr="0075291F">
              <w:rPr>
                <w:rFonts w:ascii="Times" w:hAnsi="Times" w:cs="Times"/>
                <w:position w:val="10"/>
                <w:lang w:val="fr-FR"/>
              </w:rPr>
              <w:t>11</w:t>
            </w:r>
            <w:r w:rsidRPr="0075291F">
              <w:rPr>
                <w:rFonts w:ascii="Times" w:hAnsi="Times" w:cs="Times"/>
                <w:lang w:val="fr-FR"/>
              </w:rPr>
              <w:t xml:space="preserve">  m</w:t>
            </w:r>
          </w:p>
          <w:p w14:paraId="2A850A7D" w14:textId="77777777" w:rsidR="00AF5AB8" w:rsidRPr="0075291F" w:rsidRDefault="00AF5AB8">
            <w:pPr>
              <w:rPr>
                <w:rFonts w:ascii="Times" w:hAnsi="Times"/>
              </w:rPr>
            </w:pPr>
          </w:p>
        </w:tc>
      </w:tr>
      <w:tr w:rsidR="00AF5AB8" w:rsidRPr="0075291F" w14:paraId="2294BAB1" w14:textId="77777777" w:rsidTr="00AF5AB8">
        <w:tc>
          <w:tcPr>
            <w:tcW w:w="4773" w:type="dxa"/>
          </w:tcPr>
          <w:p w14:paraId="31CD1A3D" w14:textId="3E74D2EB" w:rsidR="00AF5AB8" w:rsidRPr="0075291F" w:rsidRDefault="00AF5AB8" w:rsidP="00AF5A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proofErr w:type="spellStart"/>
            <w:r w:rsidRPr="0075291F">
              <w:rPr>
                <w:rFonts w:ascii="Times" w:hAnsi="Times" w:cs="Times"/>
                <w:lang w:val="fr-FR"/>
              </w:rPr>
              <w:t>Earth</w:t>
            </w:r>
            <w:proofErr w:type="spellEnd"/>
            <w:r w:rsidRPr="0075291F">
              <w:rPr>
                <w:rFonts w:ascii="Times" w:hAnsi="Times" w:cs="Times"/>
                <w:lang w:val="fr-FR"/>
              </w:rPr>
              <w:t xml:space="preserve"> Radius </w:t>
            </w:r>
          </w:p>
        </w:tc>
        <w:tc>
          <w:tcPr>
            <w:tcW w:w="4773" w:type="dxa"/>
          </w:tcPr>
          <w:p w14:paraId="156F0133" w14:textId="0D9E66D3" w:rsidR="00AF5AB8" w:rsidRPr="0075291F" w:rsidRDefault="00AF5AB8" w:rsidP="00AF5AB8">
            <w:pPr>
              <w:rPr>
                <w:rFonts w:ascii="Times" w:hAnsi="Times" w:cs="Times"/>
                <w:lang w:val="fr-FR"/>
              </w:rPr>
            </w:pPr>
            <w:r w:rsidRPr="0075291F">
              <w:rPr>
                <w:rFonts w:ascii="Times" w:hAnsi="Times" w:cs="Times"/>
                <w:lang w:val="fr-FR"/>
              </w:rPr>
              <w:t>a = 6.371 10</w:t>
            </w:r>
            <w:r w:rsidRPr="0075291F">
              <w:rPr>
                <w:rFonts w:ascii="Times" w:hAnsi="Times" w:cs="Times"/>
                <w:position w:val="10"/>
                <w:lang w:val="fr-FR"/>
              </w:rPr>
              <w:t>6</w:t>
            </w:r>
            <w:r w:rsidRPr="0075291F">
              <w:rPr>
                <w:rFonts w:ascii="Times" w:hAnsi="Times" w:cs="Times"/>
                <w:lang w:val="fr-FR"/>
              </w:rPr>
              <w:t xml:space="preserve">    m</w:t>
            </w:r>
          </w:p>
          <w:p w14:paraId="2474740C" w14:textId="77777777" w:rsidR="00AF5AB8" w:rsidRPr="0075291F" w:rsidRDefault="00AF5AB8">
            <w:pPr>
              <w:rPr>
                <w:rFonts w:ascii="Times" w:hAnsi="Times"/>
              </w:rPr>
            </w:pPr>
          </w:p>
        </w:tc>
      </w:tr>
      <w:tr w:rsidR="00AF5AB8" w:rsidRPr="0075291F" w14:paraId="22612CA0" w14:textId="77777777" w:rsidTr="0025189B">
        <w:trPr>
          <w:trHeight w:val="833"/>
        </w:trPr>
        <w:tc>
          <w:tcPr>
            <w:tcW w:w="4773" w:type="dxa"/>
          </w:tcPr>
          <w:p w14:paraId="3ECAD2F8" w14:textId="3A07264C" w:rsidR="00AF5AB8" w:rsidRPr="0075291F" w:rsidRDefault="00AF5AB8" w:rsidP="0025189B">
            <w:pPr>
              <w:rPr>
                <w:rFonts w:ascii="Times" w:hAnsi="Times"/>
              </w:rPr>
            </w:pPr>
            <w:proofErr w:type="spellStart"/>
            <w:r w:rsidRPr="0075291F">
              <w:rPr>
                <w:rFonts w:ascii="Times" w:hAnsi="Times" w:cs="Times"/>
                <w:lang w:val="fr-FR"/>
              </w:rPr>
              <w:t>Stephan’s</w:t>
            </w:r>
            <w:proofErr w:type="spellEnd"/>
            <w:r w:rsidRPr="0075291F">
              <w:rPr>
                <w:rFonts w:ascii="Times" w:hAnsi="Times" w:cs="Times"/>
                <w:lang w:val="fr-FR"/>
              </w:rPr>
              <w:t xml:space="preserve"> Constant</w:t>
            </w:r>
          </w:p>
        </w:tc>
        <w:tc>
          <w:tcPr>
            <w:tcW w:w="4773" w:type="dxa"/>
          </w:tcPr>
          <w:p w14:paraId="060C568E" w14:textId="44675F75" w:rsidR="00AF5AB8" w:rsidRPr="0075291F" w:rsidRDefault="00AF5AB8" w:rsidP="002518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 w:rsidRPr="0075291F">
              <w:rPr>
                <w:rFonts w:ascii="Times" w:hAnsi="Times" w:cs="Times"/>
                <w:lang w:val="fr-FR"/>
              </w:rPr>
              <w:t>σ = 5.67 10</w:t>
            </w:r>
            <w:r w:rsidRPr="0075291F">
              <w:rPr>
                <w:rFonts w:ascii="Times" w:hAnsi="Times" w:cs="Times"/>
                <w:position w:val="10"/>
                <w:lang w:val="fr-FR"/>
              </w:rPr>
              <w:t xml:space="preserve">−8 </w:t>
            </w:r>
            <w:r w:rsidRPr="0075291F">
              <w:rPr>
                <w:rFonts w:ascii="Times" w:hAnsi="Times" w:cs="Times"/>
                <w:lang w:val="fr-FR"/>
              </w:rPr>
              <w:t xml:space="preserve">    </w:t>
            </w:r>
            <w:r w:rsidRPr="0075291F">
              <w:rPr>
                <w:rFonts w:ascii="Times" w:hAnsi="Times" w:cs="Times"/>
                <w:position w:val="-6"/>
                <w:lang w:val="fr-FR"/>
              </w:rPr>
              <w:t>W m</w:t>
            </w:r>
            <w:r w:rsidRPr="0075291F">
              <w:rPr>
                <w:rFonts w:ascii="Times" w:hAnsi="Times" w:cs="Times"/>
                <w:position w:val="5"/>
                <w:lang w:val="fr-FR"/>
              </w:rPr>
              <w:t xml:space="preserve">−2 </w:t>
            </w:r>
            <w:r w:rsidRPr="0075291F">
              <w:rPr>
                <w:rFonts w:ascii="Times" w:hAnsi="Times" w:cs="Times"/>
                <w:position w:val="-6"/>
                <w:lang w:val="fr-FR"/>
              </w:rPr>
              <w:t>K</w:t>
            </w:r>
            <w:r w:rsidRPr="0075291F">
              <w:rPr>
                <w:rFonts w:ascii="Times" w:hAnsi="Times" w:cs="Times"/>
                <w:position w:val="5"/>
                <w:lang w:val="fr-FR"/>
              </w:rPr>
              <w:t>−4</w:t>
            </w:r>
          </w:p>
        </w:tc>
      </w:tr>
      <w:tr w:rsidR="00AF5AB8" w:rsidRPr="0075291F" w14:paraId="1B5BD742" w14:textId="77777777" w:rsidTr="00AF5AB8">
        <w:tc>
          <w:tcPr>
            <w:tcW w:w="4773" w:type="dxa"/>
          </w:tcPr>
          <w:p w14:paraId="04F9C1F5" w14:textId="22CC499B" w:rsidR="00AF5AB8" w:rsidRPr="0075291F" w:rsidRDefault="00AF5AB8" w:rsidP="00AF5A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proofErr w:type="spellStart"/>
            <w:r w:rsidRPr="0075291F">
              <w:rPr>
                <w:rFonts w:ascii="Times" w:hAnsi="Times" w:cs="Times"/>
                <w:lang w:val="fr-FR"/>
              </w:rPr>
              <w:t>Average</w:t>
            </w:r>
            <w:proofErr w:type="spellEnd"/>
            <w:r w:rsidRPr="0075291F">
              <w:rPr>
                <w:rFonts w:ascii="Times" w:hAnsi="Times" w:cs="Times"/>
                <w:lang w:val="fr-FR"/>
              </w:rPr>
              <w:t xml:space="preserve"> </w:t>
            </w:r>
            <w:proofErr w:type="spellStart"/>
            <w:r w:rsidRPr="0075291F">
              <w:rPr>
                <w:rFonts w:ascii="Times" w:hAnsi="Times" w:cs="Times"/>
                <w:lang w:val="fr-FR"/>
              </w:rPr>
              <w:t>Albedo</w:t>
            </w:r>
            <w:proofErr w:type="spellEnd"/>
            <w:r w:rsidRPr="0075291F">
              <w:rPr>
                <w:rFonts w:ascii="Times" w:hAnsi="Times" w:cs="Times"/>
                <w:lang w:val="fr-FR"/>
              </w:rPr>
              <w:t xml:space="preserve"> </w:t>
            </w:r>
          </w:p>
        </w:tc>
        <w:tc>
          <w:tcPr>
            <w:tcW w:w="4773" w:type="dxa"/>
          </w:tcPr>
          <w:p w14:paraId="7C928095" w14:textId="711C3A52" w:rsidR="00AF5AB8" w:rsidRPr="0075291F" w:rsidRDefault="00AF5AB8">
            <w:pPr>
              <w:rPr>
                <w:rFonts w:ascii="Times" w:hAnsi="Times"/>
              </w:rPr>
            </w:pPr>
            <w:r w:rsidRPr="0075291F">
              <w:rPr>
                <w:rFonts w:ascii="Times" w:hAnsi="Times" w:cs="Times"/>
                <w:lang w:val="fr-FR"/>
              </w:rPr>
              <w:t>α = 0.3</w:t>
            </w:r>
          </w:p>
        </w:tc>
      </w:tr>
    </w:tbl>
    <w:p w14:paraId="35BBA79C" w14:textId="77777777" w:rsidR="00AF5AB8" w:rsidRPr="0075291F" w:rsidRDefault="00AF5AB8">
      <w:pPr>
        <w:rPr>
          <w:rFonts w:ascii="Times" w:hAnsi="Times"/>
        </w:rPr>
      </w:pPr>
    </w:p>
    <w:sectPr w:rsidR="00AF5AB8" w:rsidRPr="0075291F" w:rsidSect="00C922C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85230C"/>
    <w:multiLevelType w:val="multilevel"/>
    <w:tmpl w:val="9140CF3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3">
    <w:nsid w:val="46917CB4"/>
    <w:multiLevelType w:val="hybridMultilevel"/>
    <w:tmpl w:val="C0F875A8"/>
    <w:lvl w:ilvl="0" w:tplc="85660590">
      <w:start w:val="5"/>
      <w:numFmt w:val="decimal"/>
      <w:lvlText w:val="%1"/>
      <w:lvlJc w:val="left"/>
      <w:pPr>
        <w:ind w:left="7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6DFD52DE"/>
    <w:multiLevelType w:val="multilevel"/>
    <w:tmpl w:val="9F3E7F3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CC"/>
    <w:rsid w:val="00030D65"/>
    <w:rsid w:val="0006410B"/>
    <w:rsid w:val="000712C8"/>
    <w:rsid w:val="000A7637"/>
    <w:rsid w:val="00134133"/>
    <w:rsid w:val="001778E9"/>
    <w:rsid w:val="001A7BF5"/>
    <w:rsid w:val="00211BB3"/>
    <w:rsid w:val="00250F4D"/>
    <w:rsid w:val="0025189B"/>
    <w:rsid w:val="002F60EE"/>
    <w:rsid w:val="0030327B"/>
    <w:rsid w:val="003C281E"/>
    <w:rsid w:val="003E334C"/>
    <w:rsid w:val="00454962"/>
    <w:rsid w:val="00457957"/>
    <w:rsid w:val="0048413E"/>
    <w:rsid w:val="00563D72"/>
    <w:rsid w:val="005A325A"/>
    <w:rsid w:val="005A426A"/>
    <w:rsid w:val="005A62F7"/>
    <w:rsid w:val="005D538D"/>
    <w:rsid w:val="005F262A"/>
    <w:rsid w:val="005F7048"/>
    <w:rsid w:val="00651BDA"/>
    <w:rsid w:val="006864D2"/>
    <w:rsid w:val="00695070"/>
    <w:rsid w:val="006C32DD"/>
    <w:rsid w:val="006F13FA"/>
    <w:rsid w:val="00716027"/>
    <w:rsid w:val="0075291F"/>
    <w:rsid w:val="00774BC2"/>
    <w:rsid w:val="00781311"/>
    <w:rsid w:val="007B6A91"/>
    <w:rsid w:val="007E286C"/>
    <w:rsid w:val="0086182D"/>
    <w:rsid w:val="0086520F"/>
    <w:rsid w:val="00894FAD"/>
    <w:rsid w:val="008F20F5"/>
    <w:rsid w:val="009208C2"/>
    <w:rsid w:val="009D1FB1"/>
    <w:rsid w:val="009E0C86"/>
    <w:rsid w:val="009E1A57"/>
    <w:rsid w:val="00A25B65"/>
    <w:rsid w:val="00A60399"/>
    <w:rsid w:val="00AF5AB8"/>
    <w:rsid w:val="00AF5D76"/>
    <w:rsid w:val="00B25DE7"/>
    <w:rsid w:val="00B83F1D"/>
    <w:rsid w:val="00BA0585"/>
    <w:rsid w:val="00C0054F"/>
    <w:rsid w:val="00C15D0D"/>
    <w:rsid w:val="00C40830"/>
    <w:rsid w:val="00C922CC"/>
    <w:rsid w:val="00CA0F99"/>
    <w:rsid w:val="00CC02B3"/>
    <w:rsid w:val="00D82223"/>
    <w:rsid w:val="00E15AAB"/>
    <w:rsid w:val="00E352A8"/>
    <w:rsid w:val="00EF252F"/>
    <w:rsid w:val="00F21329"/>
    <w:rsid w:val="00FA3F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3AA8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8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iertitre1">
    <w:name w:val="papier_titre1"/>
    <w:basedOn w:val="Normal"/>
    <w:rsid w:val="002C0176"/>
    <w:pPr>
      <w:tabs>
        <w:tab w:val="left" w:pos="3200"/>
      </w:tabs>
      <w:spacing w:after="100"/>
      <w:ind w:firstLine="709"/>
      <w:jc w:val="both"/>
    </w:pPr>
    <w:rPr>
      <w:rFonts w:ascii="Times" w:hAnsi="Times"/>
      <w:b/>
      <w:smallCaps/>
    </w:rPr>
  </w:style>
  <w:style w:type="paragraph" w:customStyle="1" w:styleId="papiertitre2">
    <w:name w:val="papier_titre2"/>
    <w:basedOn w:val="Normal"/>
    <w:rsid w:val="002C0176"/>
    <w:pPr>
      <w:tabs>
        <w:tab w:val="left" w:pos="3200"/>
      </w:tabs>
      <w:spacing w:after="100"/>
      <w:jc w:val="both"/>
    </w:pPr>
    <w:rPr>
      <w:rFonts w:ascii="Times" w:hAnsi="Times"/>
      <w:b/>
    </w:rPr>
  </w:style>
  <w:style w:type="paragraph" w:customStyle="1" w:styleId="papiertitre3">
    <w:name w:val="papier_titre3"/>
    <w:basedOn w:val="Normal"/>
    <w:rsid w:val="002C0176"/>
    <w:pPr>
      <w:tabs>
        <w:tab w:val="left" w:pos="3200"/>
      </w:tabs>
      <w:spacing w:after="100"/>
      <w:jc w:val="both"/>
    </w:pPr>
    <w:rPr>
      <w:rFonts w:ascii="Times" w:hAnsi="Times"/>
      <w:u w:val="single"/>
    </w:rPr>
  </w:style>
  <w:style w:type="character" w:styleId="Textedelespacerserv">
    <w:name w:val="Placeholder Text"/>
    <w:basedOn w:val="Policepardfaut"/>
    <w:uiPriority w:val="99"/>
    <w:semiHidden/>
    <w:rsid w:val="00C922C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2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CC"/>
    <w:rPr>
      <w:rFonts w:ascii="Lucida Grande" w:hAnsi="Lucida Grande" w:cs="Lucida Grande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9E1A57"/>
    <w:pPr>
      <w:ind w:left="720"/>
      <w:contextualSpacing/>
    </w:pPr>
  </w:style>
  <w:style w:type="table" w:styleId="Grille">
    <w:name w:val="Table Grid"/>
    <w:basedOn w:val="TableauNormal"/>
    <w:uiPriority w:val="59"/>
    <w:rsid w:val="00AF5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B25DE7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8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iertitre1">
    <w:name w:val="papier_titre1"/>
    <w:basedOn w:val="Normal"/>
    <w:rsid w:val="002C0176"/>
    <w:pPr>
      <w:tabs>
        <w:tab w:val="left" w:pos="3200"/>
      </w:tabs>
      <w:spacing w:after="100"/>
      <w:ind w:firstLine="709"/>
      <w:jc w:val="both"/>
    </w:pPr>
    <w:rPr>
      <w:rFonts w:ascii="Times" w:hAnsi="Times"/>
      <w:b/>
      <w:smallCaps/>
    </w:rPr>
  </w:style>
  <w:style w:type="paragraph" w:customStyle="1" w:styleId="papiertitre2">
    <w:name w:val="papier_titre2"/>
    <w:basedOn w:val="Normal"/>
    <w:rsid w:val="002C0176"/>
    <w:pPr>
      <w:tabs>
        <w:tab w:val="left" w:pos="3200"/>
      </w:tabs>
      <w:spacing w:after="100"/>
      <w:jc w:val="both"/>
    </w:pPr>
    <w:rPr>
      <w:rFonts w:ascii="Times" w:hAnsi="Times"/>
      <w:b/>
    </w:rPr>
  </w:style>
  <w:style w:type="paragraph" w:customStyle="1" w:styleId="papiertitre3">
    <w:name w:val="papier_titre3"/>
    <w:basedOn w:val="Normal"/>
    <w:rsid w:val="002C0176"/>
    <w:pPr>
      <w:tabs>
        <w:tab w:val="left" w:pos="3200"/>
      </w:tabs>
      <w:spacing w:after="100"/>
      <w:jc w:val="both"/>
    </w:pPr>
    <w:rPr>
      <w:rFonts w:ascii="Times" w:hAnsi="Times"/>
      <w:u w:val="single"/>
    </w:rPr>
  </w:style>
  <w:style w:type="character" w:styleId="Textedelespacerserv">
    <w:name w:val="Placeholder Text"/>
    <w:basedOn w:val="Policepardfaut"/>
    <w:uiPriority w:val="99"/>
    <w:semiHidden/>
    <w:rsid w:val="00C922C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2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CC"/>
    <w:rPr>
      <w:rFonts w:ascii="Lucida Grande" w:hAnsi="Lucida Grande" w:cs="Lucida Grande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9E1A57"/>
    <w:pPr>
      <w:ind w:left="720"/>
      <w:contextualSpacing/>
    </w:pPr>
  </w:style>
  <w:style w:type="table" w:styleId="Grille">
    <w:name w:val="Table Grid"/>
    <w:basedOn w:val="TableauNormal"/>
    <w:uiPriority w:val="59"/>
    <w:rsid w:val="00AF5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B25DE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440</Words>
  <Characters>2423</Characters>
  <Application>Microsoft Macintosh Word</Application>
  <DocSecurity>0</DocSecurity>
  <Lines>20</Lines>
  <Paragraphs>5</Paragraphs>
  <ScaleCrop>false</ScaleCrop>
  <Company>Laboratoire de Meteorologique Dynamique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D'Andrea</dc:creator>
  <cp:keywords/>
  <dc:description/>
  <cp:lastModifiedBy>Fabio D'Andrea</cp:lastModifiedBy>
  <cp:revision>7</cp:revision>
  <dcterms:created xsi:type="dcterms:W3CDTF">2014-06-03T20:26:00Z</dcterms:created>
  <dcterms:modified xsi:type="dcterms:W3CDTF">2014-06-12T20:56:00Z</dcterms:modified>
</cp:coreProperties>
</file>